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E51FAB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К ДИФФЕРЕНЦИРОВАННОМУ ЗАЧЕТУ</w:t>
      </w:r>
    </w:p>
    <w:p w:rsidR="00E51FAB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дисциплине “Менеджмент в профессиональной деятельности”</w:t>
      </w:r>
    </w:p>
    <w:p w:rsidR="00E51FAB" w:rsidRDefault="00E51FAB" w:rsidP="00BE07C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07CF" w:rsidRPr="00BE07CF" w:rsidRDefault="00BE07CF" w:rsidP="00BE07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07CF">
        <w:rPr>
          <w:rFonts w:ascii="Times New Roman" w:hAnsi="Times New Roman" w:cs="Times New Roman"/>
          <w:color w:val="000000"/>
          <w:sz w:val="28"/>
          <w:szCs w:val="28"/>
        </w:rPr>
        <w:t>Специальность 09.02.07 Информационные системы и программирование, квалификация «Программист»</w:t>
      </w:r>
    </w:p>
    <w:p w:rsidR="00BE07CF" w:rsidRDefault="00BE07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менеджмента.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Менеджмент как особый вид профессиональной деятельности.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Цели и задачи управления организациями.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Системы управления производством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Линейная структура управления: понятие, преимущества, недостатки. 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структура управления: понятие, преимущества, недостатки.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 - функциональная структура управления: понятие, преимущества, недостатки.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 к профессиональной компетенции менеджера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История развития менеджмента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Управленческие революции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Подходы к управлению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Школы управления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Особенности менеджмента в области профессиональной деятельности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функции менеджмента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Принципы и виды планирования. 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этапы планирования. 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Виды контроля: предварительный, текущий, заключительный. 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этапы контроля.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Мотивация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Внутренняя среда предприятия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Внешняя среда предприятия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Сущность управления персоналом. 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формы и методы отбора персонала. 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собеседование с персоналом. 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Учет психологии личности в управлении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Учет социального статуса личности в управлении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Типы организационных конфликтов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Тактики поведения в конфликте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Особенности деятельности в сфере информационных систем и программирования.</w:t>
      </w:r>
    </w:p>
    <w:p w:rsidR="00E51FA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задачи организационно-управленческой деятельности (менеджмента) в сфере информационных систем и программирования</w:t>
      </w:r>
    </w:p>
    <w:p w:rsidR="00E51FAB" w:rsidRDefault="00E51F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1FAB" w:rsidRDefault="0000000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Наличие обязательных письменных работ:</w:t>
      </w:r>
    </w:p>
    <w:p w:rsidR="00E51FAB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Представители школ управления </w:t>
      </w:r>
    </w:p>
    <w:p w:rsidR="00E51FAB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Модели менеджмента</w:t>
      </w:r>
    </w:p>
    <w:p w:rsidR="00E51FAB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SWOT-анализ </w:t>
      </w:r>
    </w:p>
    <w:p w:rsidR="00E51FAB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 конфликтной ситуации</w:t>
      </w:r>
    </w:p>
    <w:sectPr w:rsidR="00E51FAB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Noto Sans Syriac Easter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44B53"/>
    <w:multiLevelType w:val="singleLevel"/>
    <w:tmpl w:val="5DA44B5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DA45122"/>
    <w:multiLevelType w:val="singleLevel"/>
    <w:tmpl w:val="5DA45122"/>
    <w:lvl w:ilvl="0">
      <w:start w:val="1"/>
      <w:numFmt w:val="decimal"/>
      <w:suff w:val="space"/>
      <w:lvlText w:val="%1."/>
      <w:lvlJc w:val="left"/>
    </w:lvl>
  </w:abstractNum>
  <w:num w:numId="1" w16cid:durableId="1966279157">
    <w:abstractNumId w:val="0"/>
  </w:num>
  <w:num w:numId="2" w16cid:durableId="561409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16A"/>
    <w:rsid w:val="C3FFDFAE"/>
    <w:rsid w:val="FF4FB28F"/>
    <w:rsid w:val="00006F24"/>
    <w:rsid w:val="000073B8"/>
    <w:rsid w:val="0001546C"/>
    <w:rsid w:val="0002595D"/>
    <w:rsid w:val="000A7F45"/>
    <w:rsid w:val="00101AFF"/>
    <w:rsid w:val="0014659D"/>
    <w:rsid w:val="0015516A"/>
    <w:rsid w:val="0016619D"/>
    <w:rsid w:val="00174BB4"/>
    <w:rsid w:val="001E135C"/>
    <w:rsid w:val="0027356A"/>
    <w:rsid w:val="00275DED"/>
    <w:rsid w:val="0028344D"/>
    <w:rsid w:val="002A7463"/>
    <w:rsid w:val="002B0280"/>
    <w:rsid w:val="002C2599"/>
    <w:rsid w:val="002F2756"/>
    <w:rsid w:val="002F5925"/>
    <w:rsid w:val="00303173"/>
    <w:rsid w:val="00325192"/>
    <w:rsid w:val="003362F1"/>
    <w:rsid w:val="003418BB"/>
    <w:rsid w:val="00362A3E"/>
    <w:rsid w:val="00363F90"/>
    <w:rsid w:val="00364AB3"/>
    <w:rsid w:val="003B5EFD"/>
    <w:rsid w:val="00413682"/>
    <w:rsid w:val="0044345A"/>
    <w:rsid w:val="004437BF"/>
    <w:rsid w:val="004C6D54"/>
    <w:rsid w:val="005012D9"/>
    <w:rsid w:val="005A0104"/>
    <w:rsid w:val="005D16BE"/>
    <w:rsid w:val="006C08ED"/>
    <w:rsid w:val="0070559D"/>
    <w:rsid w:val="0074201E"/>
    <w:rsid w:val="00751132"/>
    <w:rsid w:val="00784BB8"/>
    <w:rsid w:val="007C4479"/>
    <w:rsid w:val="007E0EB9"/>
    <w:rsid w:val="007F56D8"/>
    <w:rsid w:val="00801E15"/>
    <w:rsid w:val="00862F9C"/>
    <w:rsid w:val="0086439E"/>
    <w:rsid w:val="008A21BD"/>
    <w:rsid w:val="008F1171"/>
    <w:rsid w:val="00924A21"/>
    <w:rsid w:val="00933425"/>
    <w:rsid w:val="009C1D10"/>
    <w:rsid w:val="009F4B38"/>
    <w:rsid w:val="00AC5F5A"/>
    <w:rsid w:val="00AE3465"/>
    <w:rsid w:val="00B0456D"/>
    <w:rsid w:val="00B85DF0"/>
    <w:rsid w:val="00BD4394"/>
    <w:rsid w:val="00BE07CF"/>
    <w:rsid w:val="00CB0810"/>
    <w:rsid w:val="00CF1B01"/>
    <w:rsid w:val="00CF606F"/>
    <w:rsid w:val="00D56D3D"/>
    <w:rsid w:val="00DA1342"/>
    <w:rsid w:val="00DA48D0"/>
    <w:rsid w:val="00DC46A9"/>
    <w:rsid w:val="00E42859"/>
    <w:rsid w:val="00E51FAB"/>
    <w:rsid w:val="00E96D90"/>
    <w:rsid w:val="00EB00FC"/>
    <w:rsid w:val="00EB4900"/>
    <w:rsid w:val="00F24998"/>
    <w:rsid w:val="00F447C8"/>
    <w:rsid w:val="00F45882"/>
    <w:rsid w:val="00F60FE7"/>
    <w:rsid w:val="00FB3ADE"/>
    <w:rsid w:val="56B72391"/>
    <w:rsid w:val="5C1F9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67B8B"/>
  <w15:docId w15:val="{F64E2D2E-F9AB-44E2-A62D-F0D85475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pPr>
      <w:spacing w:before="40" w:after="0" w:line="240" w:lineRule="auto"/>
      <w:ind w:left="200" w:firstLine="400"/>
    </w:pPr>
    <w:rPr>
      <w:rFonts w:ascii="Verdana" w:eastAsia="Times New Roman" w:hAnsi="Verdana" w:cs="Verdana"/>
      <w:color w:val="000080"/>
      <w:sz w:val="24"/>
      <w:szCs w:val="24"/>
      <w:lang w:eastAsia="ru-RU"/>
    </w:rPr>
  </w:style>
  <w:style w:type="table" w:styleId="a8">
    <w:name w:val="Table Grid"/>
    <w:basedOn w:val="a1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5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pPr>
      <w:widowControl w:val="0"/>
      <w:suppressAutoHyphens/>
      <w:spacing w:after="0" w:line="240" w:lineRule="auto"/>
      <w:ind w:left="240" w:firstLine="300"/>
      <w:jc w:val="both"/>
    </w:pPr>
    <w:rPr>
      <w:sz w:val="20"/>
      <w:szCs w:val="20"/>
      <w:lang w:eastAsia="ar-SA"/>
    </w:rPr>
  </w:style>
  <w:style w:type="character" w:customStyle="1" w:styleId="WW8Num1z4">
    <w:name w:val="WW8Num1z4"/>
    <w:uiPriority w:val="99"/>
    <w:rPr>
      <w:rFonts w:ascii="Courier New" w:hAnsi="Courier New"/>
    </w:rPr>
  </w:style>
  <w:style w:type="paragraph" w:customStyle="1" w:styleId="1">
    <w:name w:val="Знак1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160" w:line="278" w:lineRule="auto"/>
    </w:pPr>
    <w:rPr>
      <w:rFonts w:eastAsia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paragraph" w:customStyle="1" w:styleId="Style1">
    <w:name w:val="_Style 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HOME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14</cp:revision>
  <cp:lastPrinted>2018-01-09T18:37:00Z</cp:lastPrinted>
  <dcterms:created xsi:type="dcterms:W3CDTF">2018-10-19T22:08:00Z</dcterms:created>
  <dcterms:modified xsi:type="dcterms:W3CDTF">2025-03-25T11:07:00Z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